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00" w:lineRule="exact"/>
        <w:jc w:val="distribute"/>
        <w:rPr>
          <w:rFonts w:asciiTheme="majorEastAsia" w:hAnsiTheme="majorEastAsia" w:eastAsiaTheme="majorEastAsia"/>
          <w:b/>
          <w:color w:val="FF0000"/>
          <w:spacing w:val="-20"/>
          <w:w w:val="80"/>
          <w:sz w:val="84"/>
          <w:szCs w:val="84"/>
        </w:rPr>
      </w:pPr>
      <w:r>
        <w:rPr>
          <w:rFonts w:hint="eastAsia" w:asciiTheme="majorEastAsia" w:hAnsiTheme="majorEastAsia" w:eastAsiaTheme="majorEastAsia"/>
          <w:b/>
          <w:color w:val="FF0000"/>
          <w:spacing w:val="-20"/>
          <w:w w:val="67"/>
          <w:sz w:val="84"/>
          <w:szCs w:val="84"/>
        </w:rPr>
        <w:t>西宁经济技术开发区东川工业园区</w:t>
      </w:r>
      <w:r>
        <w:rPr>
          <w:rFonts w:hint="eastAsia" w:asciiTheme="majorEastAsia" w:hAnsiTheme="majorEastAsia" w:eastAsiaTheme="majorEastAsia"/>
          <w:b/>
          <w:color w:val="FF0000"/>
          <w:spacing w:val="-20"/>
          <w:w w:val="80"/>
          <w:sz w:val="84"/>
          <w:szCs w:val="84"/>
        </w:rPr>
        <w:t>不 动 产 登 记 中 心 文 件</w:t>
      </w:r>
    </w:p>
    <w:p>
      <w:pPr>
        <w:spacing w:line="9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宁开东登 [20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/>
          <w:sz w:val="32"/>
          <w:szCs w:val="32"/>
        </w:rPr>
        <w:t>]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019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spacing w:line="900" w:lineRule="exact"/>
        <w:jc w:val="center"/>
        <w:rPr>
          <w:rFonts w:hint="default" w:asciiTheme="minorAscii" w:hAnsiTheme="minorAscii" w:eastAsiaTheme="minorEastAsia"/>
          <w:b/>
          <w:spacing w:val="-45"/>
          <w:w w:val="80"/>
          <w:sz w:val="10"/>
          <w:szCs w:val="10"/>
        </w:rPr>
      </w:pPr>
      <w:r>
        <w:rPr>
          <w:rFonts w:hint="default" w:asciiTheme="minorAscii" w:hAnsiTheme="minorAscii" w:eastAsiaTheme="minorEastAsia"/>
          <w:b/>
          <w:spacing w:val="-45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76200</wp:posOffset>
                </wp:positionV>
                <wp:extent cx="5807075" cy="5080"/>
                <wp:effectExtent l="0" t="13970" r="3175" b="1905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7075" cy="5080"/>
                        </a:xfrm>
                        <a:prstGeom prst="straightConnector1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-5.4pt;margin-top:6pt;height:0.4pt;width:457.25pt;z-index:251659264;mso-width-relative:page;mso-height-relative:page;" filled="f" stroked="t" coordsize="21600,21600" o:gfxdata="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nqsD9YAAAAJAQAADwAA&#10;AAAAAAABACAAAAAiAAAAZHJzL2Rvd25yZXYueG1sUEsBAhQAFAAAAAgAh07iQP3sPAHfAQAAmQMA&#10;AA4AAAAAAAAAAQAgAAAAJQEAAGRycy9lMm9Eb2MueG1sUEsFBgAAAAAGAAYAWQEAAHYFAAAAAA==&#10;">
                <v:fill on="f" focussize="0,0"/>
                <v:stroke weight="2.25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pacing w:val="-28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8"/>
          <w:sz w:val="44"/>
          <w:szCs w:val="44"/>
        </w:rPr>
        <w:t>西宁经济技术开发区东川工业园区不动产登记中心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8"/>
          <w:sz w:val="44"/>
          <w:szCs w:val="44"/>
        </w:rPr>
        <w:t>开发企业、金融机构身份信息资料备案事宜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8"/>
          <w:sz w:val="44"/>
          <w:szCs w:val="44"/>
          <w:lang w:val="en-US"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8"/>
          <w:sz w:val="44"/>
          <w:szCs w:val="44"/>
        </w:rPr>
        <w:t>通知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6" w:lineRule="exact"/>
        <w:jc w:val="both"/>
        <w:textAlignment w:val="auto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各开发企业、金融机构：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firstLine="70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根据国家、省、市优化营商环境“对于能通过数据共享获取的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资料不再重复提交的”相关要求，切实实现不动产登记“便民、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利企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的目标，现就开发企业、金融机构身份信息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资料备案事宜通知如下：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2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4"/>
          <w:sz w:val="32"/>
          <w:szCs w:val="32"/>
        </w:rPr>
        <w:t>一</w:t>
      </w:r>
      <w:r>
        <w:rPr>
          <w:rFonts w:hint="eastAsia" w:ascii="黑体" w:hAnsi="黑体" w:eastAsia="黑体" w:cs="黑体"/>
          <w:spacing w:val="-19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4"/>
          <w:sz w:val="32"/>
          <w:szCs w:val="32"/>
        </w:rPr>
        <w:t>、备案范围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704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1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  <w:lang w:val="en-US" w:eastAsia="zh-CN"/>
        </w:rPr>
        <w:t>东川工业园区范围内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国有土地范围内办理不动产登记相关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二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备案时间及地点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73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FF"/>
          <w:spacing w:val="23"/>
          <w:sz w:val="32"/>
          <w:szCs w:val="32"/>
        </w:rPr>
        <w:t>2025年0</w:t>
      </w:r>
      <w:r>
        <w:rPr>
          <w:rFonts w:hint="eastAsia" w:ascii="仿宋_GB2312" w:hAnsi="仿宋_GB2312" w:eastAsia="仿宋_GB2312" w:cs="仿宋_GB2312"/>
          <w:color w:val="0000FF"/>
          <w:spacing w:val="23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FF"/>
          <w:spacing w:val="23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FF"/>
          <w:spacing w:val="23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FF"/>
          <w:spacing w:val="23"/>
          <w:sz w:val="32"/>
          <w:szCs w:val="32"/>
        </w:rPr>
        <w:t>日起</w:t>
      </w:r>
      <w:r>
        <w:rPr>
          <w:rFonts w:hint="eastAsia" w:ascii="仿宋_GB2312" w:hAnsi="仿宋_GB2312" w:eastAsia="仿宋_GB2312" w:cs="仿宋_GB2312"/>
          <w:spacing w:val="23"/>
          <w:sz w:val="32"/>
          <w:szCs w:val="32"/>
        </w:rPr>
        <w:t>，开发企业、金融机构准备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</w:rPr>
        <w:t>相关资料到</w:t>
      </w:r>
      <w:r>
        <w:rPr>
          <w:rFonts w:hint="eastAsia" w:ascii="仿宋_GB2312" w:hAnsi="仿宋_GB2312" w:eastAsia="仿宋_GB2312" w:cs="仿宋_GB2312"/>
          <w:spacing w:val="22"/>
          <w:sz w:val="32"/>
          <w:szCs w:val="32"/>
          <w:lang w:val="en-US" w:eastAsia="zh-CN"/>
        </w:rPr>
        <w:t>东川工业园区不动产登记中心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(地址：西宁市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lang w:val="en-US" w:eastAsia="zh-CN"/>
        </w:rPr>
        <w:t>沪宁路8号二楼不动产专区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)进行身份信息备案。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hint="eastAsia" w:ascii="黑体" w:hAnsi="黑体" w:eastAsia="黑体" w:cs="黑体"/>
          <w:spacing w:val="-42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、备案需提供的资料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firstLine="724" w:firstLineChars="200"/>
        <w:jc w:val="both"/>
        <w:textAlignment w:val="baseline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21"/>
          <w:sz w:val="32"/>
          <w:szCs w:val="32"/>
        </w:rPr>
        <w:t>(</w:t>
      </w:r>
      <w:r>
        <w:rPr>
          <w:rFonts w:hint="eastAsia" w:ascii="楷体_GB2312" w:hAnsi="楷体_GB2312" w:eastAsia="楷体_GB2312" w:cs="楷体_GB2312"/>
          <w:spacing w:val="-55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楷体_GB2312"/>
          <w:spacing w:val="21"/>
          <w:sz w:val="32"/>
          <w:szCs w:val="32"/>
        </w:rPr>
        <w:t>一)开发企业提供的资料：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firstLine="0" w:firstLineChars="0"/>
        <w:jc w:val="both"/>
        <w:textAlignment w:val="baseline"/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《营业执照》复印件，加盖单位公章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法定代表人身份证复印件，加盖单位公章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代理人身份证复印件，加盖单位公章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《不动产登记委托书》</w:t>
      </w:r>
      <w:r>
        <w:rPr>
          <w:rFonts w:hint="eastAsia" w:ascii="仿宋_GB2312" w:hAnsi="仿宋_GB2312" w:eastAsia="仿宋_GB2312" w:cs="仿宋_GB2312"/>
          <w:color w:val="0000FF"/>
          <w:spacing w:val="5"/>
          <w:sz w:val="32"/>
          <w:szCs w:val="32"/>
          <w:lang w:val="en-US" w:eastAsia="zh-CN"/>
        </w:rPr>
        <w:t>（附件1）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firstLine="0" w:firstLineChars="0"/>
        <w:jc w:val="both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《不动产登记中心备案印鉴模板》原件</w:t>
      </w:r>
      <w:r>
        <w:rPr>
          <w:rFonts w:hint="eastAsia" w:ascii="仿宋_GB2312" w:hAnsi="仿宋_GB2312" w:eastAsia="仿宋_GB2312" w:cs="仿宋_GB2312"/>
          <w:color w:val="0000FF"/>
          <w:spacing w:val="5"/>
          <w:sz w:val="32"/>
          <w:szCs w:val="32"/>
          <w:lang w:val="en-US" w:eastAsia="zh-CN"/>
        </w:rPr>
        <w:t>（附件2）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firstLine="668" w:firstLineChars="200"/>
        <w:jc w:val="both"/>
        <w:textAlignment w:val="baseline"/>
        <w:rPr>
          <w:rFonts w:hint="eastAsia" w:ascii="楷体_GB2312" w:hAnsi="楷体_GB2312" w:eastAsia="楷体_GB2312" w:cs="楷体_GB2312"/>
          <w:spacing w:val="7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7"/>
          <w:sz w:val="32"/>
          <w:szCs w:val="32"/>
        </w:rPr>
        <w:t>(二)、金融机构提供的资料：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rightChars="0"/>
        <w:jc w:val="both"/>
        <w:textAlignment w:val="baseline"/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1、《营业执照》复印件，加盖单位公章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60" w:firstLineChars="200"/>
        <w:jc w:val="left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《金融许可证》复印件，加盖单位公章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rightChars="0" w:firstLine="660" w:firstLineChars="200"/>
        <w:jc w:val="both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3、法定代表人身份证复印件，加盖单位公章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40" w:leftChars="0" w:right="0" w:rightChars="0" w:firstLine="39" w:firstLineChars="12"/>
        <w:jc w:val="both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4、代理人身份证复印件，加盖单位公章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rightChars="0"/>
        <w:jc w:val="both"/>
        <w:textAlignment w:val="baseline"/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5、《不动产登记委托书》</w:t>
      </w:r>
      <w:r>
        <w:rPr>
          <w:rFonts w:hint="eastAsia" w:ascii="仿宋_GB2312" w:hAnsi="仿宋_GB2312" w:eastAsia="仿宋_GB2312" w:cs="仿宋_GB2312"/>
          <w:color w:val="0000FF"/>
          <w:spacing w:val="5"/>
          <w:sz w:val="32"/>
          <w:szCs w:val="32"/>
          <w:lang w:val="en-US" w:eastAsia="zh-CN"/>
        </w:rPr>
        <w:t>（附件1）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rightChars="0"/>
        <w:jc w:val="both"/>
        <w:textAlignment w:val="baseline"/>
        <w:rPr>
          <w:rFonts w:hint="default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6、《转授权书》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680" w:leftChars="0" w:right="0" w:rightChars="0"/>
        <w:jc w:val="both"/>
        <w:textAlignment w:val="baseline"/>
        <w:rPr>
          <w:rFonts w:hint="eastAsia" w:ascii="仿宋_GB2312" w:hAnsi="仿宋_GB2312" w:eastAsia="仿宋_GB2312" w:cs="仿宋_GB2312"/>
          <w:color w:val="0000FF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7、《不动产登记中心备案印鉴模板》原件</w:t>
      </w:r>
      <w:r>
        <w:rPr>
          <w:rFonts w:hint="eastAsia" w:ascii="仿宋_GB2312" w:hAnsi="仿宋_GB2312" w:eastAsia="仿宋_GB2312" w:cs="仿宋_GB2312"/>
          <w:color w:val="0000FF"/>
          <w:spacing w:val="5"/>
          <w:sz w:val="32"/>
          <w:szCs w:val="32"/>
          <w:lang w:val="en-US" w:eastAsia="zh-CN"/>
        </w:rPr>
        <w:t>（附件2）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四、相关要求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rightChars="0" w:firstLine="652" w:firstLineChars="200"/>
        <w:jc w:val="both"/>
        <w:textAlignment w:val="baseline"/>
        <w:rPr>
          <w:rFonts w:hint="default" w:ascii="仿宋_GB2312" w:hAnsi="仿宋_GB2312" w:eastAsia="仿宋_GB2312" w:cs="仿宋_GB2312"/>
          <w:spacing w:val="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  <w:t>1、以上资料要求全部A4纸。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rightChars="0" w:firstLine="652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  <w:t>2、多个代理人提供多个委托书。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rightChars="0" w:firstLine="652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身份信息备案期限为一年，到期前一周，请开发企业、金融机构提供以上资料尽快到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  <w:t>东川工业园区不动产登记中心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再次备案。若到期后未进行备案的，不能继续办理不动产登记业务。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firstLine="652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身份信息资料备案期限内若有变更情况，开发企业、金融机构提供变更后的身份信息资料尽快到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  <w:t>东川工业园区不动产登记中心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进行备案变更。未办理备案变更的企业及金融机构，不能继续办理不动产登记业务。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5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以上身份信息资料备案完成后，开发企业、金融机构在申请办理不动产登记业务时不再提供“申请人身份证明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材料”。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附件：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rightChars="0" w:firstLine="942" w:firstLineChars="30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《不动产登记委托书》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firstLine="942" w:firstLineChars="30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《不动产登记中心备案印鉴模板》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  <w:t xml:space="preserve">  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 w:rightChars="0" w:firstLine="652" w:firstLineChars="200"/>
        <w:jc w:val="both"/>
        <w:textAlignment w:val="baseline"/>
        <w:rPr>
          <w:rFonts w:hint="default" w:ascii="仿宋_GB2312" w:hAnsi="仿宋_GB2312" w:eastAsia="仿宋_GB2312" w:cs="仿宋_GB2312"/>
          <w:spacing w:val="3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28" w:firstLineChars="200"/>
        <w:jc w:val="both"/>
        <w:textAlignment w:val="baseline"/>
        <w:rPr>
          <w:rFonts w:hint="default" w:ascii="仿宋_GB2312" w:hAnsi="仿宋_GB2312" w:eastAsia="仿宋_GB2312" w:cs="仿宋_GB2312"/>
          <w:spacing w:val="-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  <w:t xml:space="preserve">                     西宁经济技术开发区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28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  <w:t xml:space="preserve">                 东川工业园区不动产登记中心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6" w:lineRule="atLeast"/>
        <w:ind w:left="0" w:right="0" w:firstLine="628" w:firstLineChars="200"/>
        <w:jc w:val="both"/>
        <w:textAlignment w:val="baseline"/>
        <w:rPr>
          <w:rFonts w:hint="default" w:ascii="仿宋_GB2312" w:hAnsi="仿宋_GB2312" w:eastAsia="仿宋_GB2312" w:cs="仿宋_GB2312"/>
          <w:spacing w:val="-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  <w:t xml:space="preserve">                       2025年8月18日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</w:t>
      </w:r>
    </w:p>
    <w:p>
      <w:pPr>
        <w:spacing w:line="580" w:lineRule="exact"/>
        <w:rPr>
          <w:rFonts w:ascii="仿宋" w:hAnsi="仿宋" w:eastAsia="仿宋"/>
          <w:sz w:val="28"/>
          <w:szCs w:val="28"/>
        </w:rPr>
      </w:pPr>
    </w:p>
    <w:p>
      <w:pPr>
        <w:spacing w:line="560" w:lineRule="exact"/>
        <w:ind w:left="1082" w:leftChars="53" w:right="69" w:rightChars="33" w:hanging="971" w:hangingChars="347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抄送:存档        </w:t>
      </w:r>
    </w:p>
    <w:p>
      <w:pPr>
        <w:pBdr>
          <w:top w:val="single" w:color="auto" w:sz="6" w:space="3"/>
          <w:bottom w:val="single" w:color="auto" w:sz="6" w:space="1"/>
        </w:pBdr>
        <w:spacing w:line="560" w:lineRule="exact"/>
        <w:ind w:right="-38" w:rightChars="-18" w:firstLine="156" w:firstLineChars="62"/>
        <w:rPr>
          <w:rFonts w:ascii="仿宋" w:hAnsi="仿宋" w:eastAsia="仿宋"/>
          <w:w w:val="90"/>
          <w:sz w:val="28"/>
          <w:szCs w:val="28"/>
        </w:rPr>
      </w:pPr>
      <w:r>
        <w:rPr>
          <w:rFonts w:hint="eastAsia" w:ascii="仿宋" w:hAnsi="仿宋" w:eastAsia="仿宋"/>
          <w:w w:val="90"/>
          <w:sz w:val="28"/>
          <w:szCs w:val="28"/>
        </w:rPr>
        <w:t>西宁经济技术开发区东川工业园区不动产登记中心   20</w:t>
      </w:r>
      <w:r>
        <w:rPr>
          <w:rFonts w:hint="eastAsia" w:ascii="仿宋" w:hAnsi="仿宋" w:eastAsia="仿宋"/>
          <w:w w:val="90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/>
          <w:w w:val="90"/>
          <w:sz w:val="28"/>
          <w:szCs w:val="28"/>
        </w:rPr>
        <w:t>年</w:t>
      </w:r>
      <w:r>
        <w:rPr>
          <w:rFonts w:hint="eastAsia" w:ascii="仿宋" w:hAnsi="仿宋" w:eastAsia="仿宋"/>
          <w:w w:val="9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w w:val="90"/>
          <w:sz w:val="28"/>
          <w:szCs w:val="28"/>
        </w:rPr>
        <w:t>月</w:t>
      </w:r>
      <w:r>
        <w:rPr>
          <w:rFonts w:hint="eastAsia" w:ascii="仿宋" w:hAnsi="仿宋" w:eastAsia="仿宋"/>
          <w:w w:val="90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/>
          <w:w w:val="90"/>
          <w:sz w:val="28"/>
          <w:szCs w:val="28"/>
        </w:rPr>
        <w:t>日印</w:t>
      </w:r>
    </w:p>
    <w:p>
      <w:pPr>
        <w:jc w:val="right"/>
        <w:rPr>
          <w:sz w:val="44"/>
          <w:szCs w:val="44"/>
        </w:rPr>
      </w:pPr>
      <w:r>
        <w:rPr>
          <w:rFonts w:hint="eastAsia" w:ascii="仿宋" w:hAnsi="仿宋" w:eastAsia="仿宋"/>
          <w:sz w:val="28"/>
          <w:szCs w:val="28"/>
        </w:rPr>
        <w:t>共印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份</w:t>
      </w:r>
    </w:p>
    <w:sectPr>
      <w:pgSz w:w="11906" w:h="16838"/>
      <w:pgMar w:top="1417" w:right="1701" w:bottom="141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D19F27"/>
    <w:multiLevelType w:val="singleLevel"/>
    <w:tmpl w:val="DBD19F27"/>
    <w:lvl w:ilvl="0" w:tentative="0">
      <w:start w:val="1"/>
      <w:numFmt w:val="decimal"/>
      <w:suff w:val="nothing"/>
      <w:lvlText w:val="%1、"/>
      <w:lvlJc w:val="left"/>
      <w:pPr>
        <w:ind w:left="6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Yzk3ZDNkYTQzNWViYmRhOTVjMzFkYTJmMjQwNDAifQ=="/>
  </w:docVars>
  <w:rsids>
    <w:rsidRoot w:val="0099459D"/>
    <w:rsid w:val="00014FDB"/>
    <w:rsid w:val="000242ED"/>
    <w:rsid w:val="00026BE5"/>
    <w:rsid w:val="000360D2"/>
    <w:rsid w:val="00043CDE"/>
    <w:rsid w:val="00046173"/>
    <w:rsid w:val="00060C87"/>
    <w:rsid w:val="000E22C2"/>
    <w:rsid w:val="0013648C"/>
    <w:rsid w:val="00171F74"/>
    <w:rsid w:val="00181AFF"/>
    <w:rsid w:val="0018275B"/>
    <w:rsid w:val="00224A51"/>
    <w:rsid w:val="00225EBB"/>
    <w:rsid w:val="00251974"/>
    <w:rsid w:val="002527BF"/>
    <w:rsid w:val="002D57A9"/>
    <w:rsid w:val="002E5C3E"/>
    <w:rsid w:val="003009DE"/>
    <w:rsid w:val="00302893"/>
    <w:rsid w:val="003203EC"/>
    <w:rsid w:val="003E3721"/>
    <w:rsid w:val="0049501F"/>
    <w:rsid w:val="004D4824"/>
    <w:rsid w:val="005B2D7E"/>
    <w:rsid w:val="00612634"/>
    <w:rsid w:val="00654772"/>
    <w:rsid w:val="006957EB"/>
    <w:rsid w:val="006B5228"/>
    <w:rsid w:val="006D3B85"/>
    <w:rsid w:val="00732641"/>
    <w:rsid w:val="0077387C"/>
    <w:rsid w:val="0078228E"/>
    <w:rsid w:val="00790892"/>
    <w:rsid w:val="007B00CE"/>
    <w:rsid w:val="007D6778"/>
    <w:rsid w:val="007E3A6F"/>
    <w:rsid w:val="00823039"/>
    <w:rsid w:val="00825BA5"/>
    <w:rsid w:val="008668B6"/>
    <w:rsid w:val="00901A8E"/>
    <w:rsid w:val="0099459D"/>
    <w:rsid w:val="00A2304D"/>
    <w:rsid w:val="00A51491"/>
    <w:rsid w:val="00A71D61"/>
    <w:rsid w:val="00AC727F"/>
    <w:rsid w:val="00B07E44"/>
    <w:rsid w:val="00B758B7"/>
    <w:rsid w:val="00B80408"/>
    <w:rsid w:val="00B86A86"/>
    <w:rsid w:val="00BA563A"/>
    <w:rsid w:val="00BB20A3"/>
    <w:rsid w:val="00BC1A9D"/>
    <w:rsid w:val="00C45F5A"/>
    <w:rsid w:val="00C72B66"/>
    <w:rsid w:val="00CA1DBC"/>
    <w:rsid w:val="00CA4D1D"/>
    <w:rsid w:val="00D73EBA"/>
    <w:rsid w:val="00DB17A3"/>
    <w:rsid w:val="00DB5BCA"/>
    <w:rsid w:val="00EE75E1"/>
    <w:rsid w:val="00EF1C3D"/>
    <w:rsid w:val="00F82B7D"/>
    <w:rsid w:val="011C069B"/>
    <w:rsid w:val="021F48E9"/>
    <w:rsid w:val="027F1A74"/>
    <w:rsid w:val="032F5613"/>
    <w:rsid w:val="04532E27"/>
    <w:rsid w:val="06217585"/>
    <w:rsid w:val="1109202B"/>
    <w:rsid w:val="116137FF"/>
    <w:rsid w:val="12941FED"/>
    <w:rsid w:val="12D9301B"/>
    <w:rsid w:val="142121E1"/>
    <w:rsid w:val="170A425E"/>
    <w:rsid w:val="183C1850"/>
    <w:rsid w:val="190249BA"/>
    <w:rsid w:val="19BF5E6B"/>
    <w:rsid w:val="1E7749C4"/>
    <w:rsid w:val="1F457C7D"/>
    <w:rsid w:val="22734D34"/>
    <w:rsid w:val="237B5E35"/>
    <w:rsid w:val="24E31388"/>
    <w:rsid w:val="25C93FFB"/>
    <w:rsid w:val="25F02B7A"/>
    <w:rsid w:val="2A2E789C"/>
    <w:rsid w:val="2D1702B8"/>
    <w:rsid w:val="2DA51C8B"/>
    <w:rsid w:val="2FBA73E7"/>
    <w:rsid w:val="30333C16"/>
    <w:rsid w:val="3125013E"/>
    <w:rsid w:val="3392167F"/>
    <w:rsid w:val="344A6390"/>
    <w:rsid w:val="352F3AFC"/>
    <w:rsid w:val="36833F72"/>
    <w:rsid w:val="39D10F98"/>
    <w:rsid w:val="3B331614"/>
    <w:rsid w:val="3C2F09E1"/>
    <w:rsid w:val="3CC93C99"/>
    <w:rsid w:val="3D3C2EB0"/>
    <w:rsid w:val="3D680EBC"/>
    <w:rsid w:val="421C7A4B"/>
    <w:rsid w:val="477F0371"/>
    <w:rsid w:val="48367BDF"/>
    <w:rsid w:val="49E57D66"/>
    <w:rsid w:val="50542A1F"/>
    <w:rsid w:val="50FA2C88"/>
    <w:rsid w:val="513B5683"/>
    <w:rsid w:val="52A3434F"/>
    <w:rsid w:val="555862F7"/>
    <w:rsid w:val="5BC4195E"/>
    <w:rsid w:val="5BC47505"/>
    <w:rsid w:val="5DFA6428"/>
    <w:rsid w:val="5E6F05CC"/>
    <w:rsid w:val="5FBD2307"/>
    <w:rsid w:val="645A6C0C"/>
    <w:rsid w:val="66E763AF"/>
    <w:rsid w:val="67280FBA"/>
    <w:rsid w:val="67E17B66"/>
    <w:rsid w:val="6A240246"/>
    <w:rsid w:val="6BF600AC"/>
    <w:rsid w:val="6EFD0264"/>
    <w:rsid w:val="6F444455"/>
    <w:rsid w:val="6F524AD9"/>
    <w:rsid w:val="705B1044"/>
    <w:rsid w:val="70797E5A"/>
    <w:rsid w:val="74050299"/>
    <w:rsid w:val="763F0ECC"/>
    <w:rsid w:val="776833FB"/>
    <w:rsid w:val="778217DD"/>
    <w:rsid w:val="780A7437"/>
    <w:rsid w:val="78B7531F"/>
    <w:rsid w:val="7A022478"/>
    <w:rsid w:val="7D11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rFonts w:ascii="Courier New" w:hAnsi="Courier New" w:cs="Courier New"/>
      <w:color w:val="0000FF"/>
      <w:sz w:val="18"/>
      <w:szCs w:val="18"/>
      <w:u w:val="none"/>
    </w:rPr>
  </w:style>
  <w:style w:type="character" w:styleId="12">
    <w:name w:val="Hyperlink"/>
    <w:basedOn w:val="9"/>
    <w:semiHidden/>
    <w:unhideWhenUsed/>
    <w:qFormat/>
    <w:uiPriority w:val="99"/>
    <w:rPr>
      <w:rFonts w:hint="default" w:ascii="Courier New" w:hAnsi="Courier New" w:cs="Courier New"/>
      <w:color w:val="0000FF"/>
      <w:sz w:val="18"/>
      <w:szCs w:val="18"/>
      <w:u w:val="none"/>
    </w:rPr>
  </w:style>
  <w:style w:type="character" w:customStyle="1" w:styleId="13">
    <w:name w:val="apple-converted-space"/>
    <w:basedOn w:val="9"/>
    <w:qFormat/>
    <w:uiPriority w:val="0"/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986B90-CE81-4637-9967-60C982F048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54</Words>
  <Characters>312</Characters>
  <Lines>2</Lines>
  <Paragraphs>1</Paragraphs>
  <TotalTime>2</TotalTime>
  <ScaleCrop>false</ScaleCrop>
  <LinksUpToDate>false</LinksUpToDate>
  <CharactersWithSpaces>365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2019-01-31T07:39:00Z</dcterms:created>
  <dc:creator>USER</dc:creator>
  <cp:lastModifiedBy>Administrator</cp:lastModifiedBy>
  <cp:lastPrinted>2025-08-18T07:21:31Z</cp:lastPrinted>
  <dcterms:modified xsi:type="dcterms:W3CDTF">2025-08-18T07:34:48Z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  <property fmtid="{D5CDD505-2E9C-101B-9397-08002B2CF9AE}" pid="3" name="ICV">
    <vt:lpwstr>6A0E45B560814DFFB01A04B7C38D2D06_13</vt:lpwstr>
  </property>
</Properties>
</file>